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48348" w14:textId="6AEA1EE2" w:rsidR="00770BFC" w:rsidRPr="00A15B6A" w:rsidRDefault="00A15B6A">
      <w:pPr>
        <w:pStyle w:val="Ttulo1"/>
        <w:jc w:val="center"/>
        <w:rPr>
          <w:lang w:val="es-EC"/>
        </w:rPr>
      </w:pPr>
      <w:r>
        <w:rPr>
          <w:lang w:val="es-EC"/>
        </w:rPr>
        <w:t>Tarea Nro. 1 Introducción a la contabilidad</w:t>
      </w:r>
    </w:p>
    <w:p w14:paraId="184D41F7" w14:textId="5D394BC4" w:rsidR="00770BFC" w:rsidRPr="00A15B6A" w:rsidRDefault="00A15B6A">
      <w:pPr>
        <w:rPr>
          <w:lang w:val="es-EC"/>
        </w:rPr>
      </w:pPr>
      <w:r>
        <w:rPr>
          <w:lang w:val="es-EC"/>
        </w:rPr>
        <w:br/>
      </w:r>
      <w:r w:rsidRPr="00A15B6A">
        <w:rPr>
          <w:lang w:val="es-EC"/>
        </w:rPr>
        <w:t>Nombre del estudiante: ___________________________</w:t>
      </w:r>
    </w:p>
    <w:p w14:paraId="66E86E47" w14:textId="77777777" w:rsidR="00770BFC" w:rsidRPr="00A15B6A" w:rsidRDefault="00000000">
      <w:pPr>
        <w:rPr>
          <w:lang w:val="es-EC"/>
        </w:rPr>
      </w:pPr>
      <w:r w:rsidRPr="00A15B6A">
        <w:rPr>
          <w:lang w:val="es-EC"/>
        </w:rPr>
        <w:t>Carrera: ___________________________</w:t>
      </w:r>
    </w:p>
    <w:p w14:paraId="7DDB99EB" w14:textId="77777777" w:rsidR="00770BFC" w:rsidRPr="00A15B6A" w:rsidRDefault="00000000">
      <w:pPr>
        <w:rPr>
          <w:lang w:val="es-EC"/>
        </w:rPr>
      </w:pPr>
      <w:r w:rsidRPr="00A15B6A">
        <w:rPr>
          <w:lang w:val="es-EC"/>
        </w:rPr>
        <w:t>Fecha: ___________________________</w:t>
      </w:r>
    </w:p>
    <w:p w14:paraId="6CACBD6F" w14:textId="77777777" w:rsidR="00770BFC" w:rsidRPr="00A15B6A" w:rsidRDefault="00000000">
      <w:pPr>
        <w:pStyle w:val="Ttulo2"/>
        <w:rPr>
          <w:lang w:val="es-EC"/>
        </w:rPr>
      </w:pPr>
      <w:r w:rsidRPr="00A15B6A">
        <w:rPr>
          <w:lang w:val="es-EC"/>
        </w:rPr>
        <w:t>Objetivo</w:t>
      </w:r>
    </w:p>
    <w:p w14:paraId="39EC4F46" w14:textId="77777777" w:rsidR="00770BFC" w:rsidRPr="00A15B6A" w:rsidRDefault="00000000" w:rsidP="00A15B6A">
      <w:pPr>
        <w:jc w:val="both"/>
        <w:rPr>
          <w:lang w:val="es-EC"/>
        </w:rPr>
      </w:pPr>
      <w:r w:rsidRPr="00A15B6A">
        <w:rPr>
          <w:lang w:val="es-EC"/>
        </w:rPr>
        <w:t>Clasificar diferentes tipos de empresas según su actividad, tamaño, estructura jurídica y sector económico. Reconocer la importancia de las NIIF y el rol ético del contador.</w:t>
      </w:r>
    </w:p>
    <w:p w14:paraId="39AA0553" w14:textId="77777777" w:rsidR="00770BFC" w:rsidRPr="00A15B6A" w:rsidRDefault="00000000">
      <w:pPr>
        <w:pStyle w:val="Ttulo2"/>
        <w:rPr>
          <w:lang w:val="es-EC"/>
        </w:rPr>
      </w:pPr>
      <w:r w:rsidRPr="00A15B6A">
        <w:rPr>
          <w:lang w:val="es-EC"/>
        </w:rPr>
        <w:t>Instrucciones</w:t>
      </w:r>
    </w:p>
    <w:p w14:paraId="4A9B1346" w14:textId="77777777" w:rsidR="00770BFC" w:rsidRPr="00A15B6A" w:rsidRDefault="00000000">
      <w:pPr>
        <w:rPr>
          <w:lang w:val="es-EC"/>
        </w:rPr>
      </w:pPr>
      <w:r w:rsidRPr="00A15B6A">
        <w:rPr>
          <w:lang w:val="es-EC"/>
        </w:rPr>
        <w:t>1. Completa la tabla de clasificación de empresas con la información solicitada.</w:t>
      </w:r>
      <w:r w:rsidRPr="00A15B6A">
        <w:rPr>
          <w:lang w:val="es-EC"/>
        </w:rPr>
        <w:br/>
        <w:t>2. Responde las preguntas sobre normativa contable seleccionando la opción correcta.</w:t>
      </w:r>
      <w:r w:rsidRPr="00A15B6A">
        <w:rPr>
          <w:lang w:val="es-EC"/>
        </w:rPr>
        <w:br/>
        <w:t>3. Lee el caso ético y contesta las preguntas de análisis.</w:t>
      </w:r>
    </w:p>
    <w:p w14:paraId="3A3F4144" w14:textId="77777777" w:rsidR="00770BFC" w:rsidRPr="00A15B6A" w:rsidRDefault="00000000">
      <w:pPr>
        <w:pStyle w:val="Ttulo2"/>
        <w:rPr>
          <w:lang w:val="es-EC"/>
        </w:rPr>
      </w:pPr>
      <w:r w:rsidRPr="00A15B6A">
        <w:rPr>
          <w:lang w:val="es-EC"/>
        </w:rPr>
        <w:t>Parte 1: Clasificación de empresas</w:t>
      </w:r>
    </w:p>
    <w:p w14:paraId="27B7A991" w14:textId="77777777" w:rsidR="00770BFC" w:rsidRPr="00A15B6A" w:rsidRDefault="00000000">
      <w:pPr>
        <w:rPr>
          <w:lang w:val="es-EC"/>
        </w:rPr>
      </w:pPr>
      <w:r w:rsidRPr="00A15B6A">
        <w:rPr>
          <w:lang w:val="es-EC"/>
        </w:rPr>
        <w:t>Completa la siguiente tabla según lo aprendido en clase:</w:t>
      </w:r>
    </w:p>
    <w:tbl>
      <w:tblPr>
        <w:tblStyle w:val="Tablaconcuadrcula"/>
        <w:tblW w:w="0" w:type="auto"/>
        <w:tblLook w:val="04A0" w:firstRow="1" w:lastRow="0" w:firstColumn="1" w:lastColumn="0" w:noHBand="0" w:noVBand="1"/>
      </w:tblPr>
      <w:tblGrid>
        <w:gridCol w:w="1728"/>
        <w:gridCol w:w="1728"/>
        <w:gridCol w:w="1728"/>
        <w:gridCol w:w="1728"/>
        <w:gridCol w:w="1728"/>
      </w:tblGrid>
      <w:tr w:rsidR="00770BFC" w14:paraId="7D9102E1" w14:textId="77777777">
        <w:tc>
          <w:tcPr>
            <w:tcW w:w="1728" w:type="dxa"/>
          </w:tcPr>
          <w:p w14:paraId="4BF0EDAD" w14:textId="77777777" w:rsidR="00770BFC" w:rsidRPr="00A15B6A" w:rsidRDefault="00000000" w:rsidP="00A15B6A">
            <w:pPr>
              <w:jc w:val="center"/>
              <w:rPr>
                <w:b/>
                <w:bCs/>
              </w:rPr>
            </w:pPr>
            <w:proofErr w:type="spellStart"/>
            <w:r w:rsidRPr="00A15B6A">
              <w:rPr>
                <w:b/>
                <w:bCs/>
              </w:rPr>
              <w:t>Empresa</w:t>
            </w:r>
            <w:proofErr w:type="spellEnd"/>
          </w:p>
        </w:tc>
        <w:tc>
          <w:tcPr>
            <w:tcW w:w="1728" w:type="dxa"/>
          </w:tcPr>
          <w:p w14:paraId="74DAE30E" w14:textId="77777777" w:rsidR="00770BFC" w:rsidRPr="00A15B6A" w:rsidRDefault="00000000" w:rsidP="00A15B6A">
            <w:pPr>
              <w:jc w:val="center"/>
              <w:rPr>
                <w:b/>
                <w:bCs/>
              </w:rPr>
            </w:pPr>
            <w:r w:rsidRPr="00A15B6A">
              <w:rPr>
                <w:b/>
                <w:bCs/>
              </w:rPr>
              <w:t>Actividad económica</w:t>
            </w:r>
          </w:p>
        </w:tc>
        <w:tc>
          <w:tcPr>
            <w:tcW w:w="1728" w:type="dxa"/>
          </w:tcPr>
          <w:p w14:paraId="0C458ECB" w14:textId="77777777" w:rsidR="00770BFC" w:rsidRPr="00A15B6A" w:rsidRDefault="00000000" w:rsidP="00A15B6A">
            <w:pPr>
              <w:jc w:val="center"/>
              <w:rPr>
                <w:b/>
                <w:bCs/>
              </w:rPr>
            </w:pPr>
            <w:r w:rsidRPr="00A15B6A">
              <w:rPr>
                <w:b/>
                <w:bCs/>
              </w:rPr>
              <w:t>Sector</w:t>
            </w:r>
          </w:p>
        </w:tc>
        <w:tc>
          <w:tcPr>
            <w:tcW w:w="1728" w:type="dxa"/>
          </w:tcPr>
          <w:p w14:paraId="6383BB37" w14:textId="77777777" w:rsidR="00770BFC" w:rsidRPr="00A15B6A" w:rsidRDefault="00000000" w:rsidP="00A15B6A">
            <w:pPr>
              <w:jc w:val="center"/>
              <w:rPr>
                <w:b/>
                <w:bCs/>
              </w:rPr>
            </w:pPr>
            <w:r w:rsidRPr="00A15B6A">
              <w:rPr>
                <w:b/>
                <w:bCs/>
              </w:rPr>
              <w:t>Tamaño</w:t>
            </w:r>
          </w:p>
        </w:tc>
        <w:tc>
          <w:tcPr>
            <w:tcW w:w="1728" w:type="dxa"/>
          </w:tcPr>
          <w:p w14:paraId="4FB21308" w14:textId="77777777" w:rsidR="00770BFC" w:rsidRPr="00A15B6A" w:rsidRDefault="00000000" w:rsidP="00A15B6A">
            <w:pPr>
              <w:jc w:val="center"/>
              <w:rPr>
                <w:b/>
                <w:bCs/>
              </w:rPr>
            </w:pPr>
            <w:r w:rsidRPr="00A15B6A">
              <w:rPr>
                <w:b/>
                <w:bCs/>
              </w:rPr>
              <w:t>Estructura jurídica</w:t>
            </w:r>
          </w:p>
        </w:tc>
      </w:tr>
      <w:tr w:rsidR="00770BFC" w14:paraId="29A3850C" w14:textId="77777777">
        <w:tc>
          <w:tcPr>
            <w:tcW w:w="1728" w:type="dxa"/>
          </w:tcPr>
          <w:p w14:paraId="3F285DEF" w14:textId="77777777" w:rsidR="00770BFC" w:rsidRDefault="00000000">
            <w:r>
              <w:t>Nestlé</w:t>
            </w:r>
          </w:p>
        </w:tc>
        <w:tc>
          <w:tcPr>
            <w:tcW w:w="1728" w:type="dxa"/>
          </w:tcPr>
          <w:p w14:paraId="0AA87EC2" w14:textId="77777777" w:rsidR="00770BFC" w:rsidRDefault="00770BFC"/>
        </w:tc>
        <w:tc>
          <w:tcPr>
            <w:tcW w:w="1728" w:type="dxa"/>
          </w:tcPr>
          <w:p w14:paraId="7D137F49" w14:textId="77777777" w:rsidR="00770BFC" w:rsidRDefault="00770BFC"/>
        </w:tc>
        <w:tc>
          <w:tcPr>
            <w:tcW w:w="1728" w:type="dxa"/>
          </w:tcPr>
          <w:p w14:paraId="7007172A" w14:textId="77777777" w:rsidR="00770BFC" w:rsidRDefault="00770BFC"/>
        </w:tc>
        <w:tc>
          <w:tcPr>
            <w:tcW w:w="1728" w:type="dxa"/>
          </w:tcPr>
          <w:p w14:paraId="5B10AC01" w14:textId="77777777" w:rsidR="00770BFC" w:rsidRDefault="00770BFC"/>
        </w:tc>
      </w:tr>
      <w:tr w:rsidR="00770BFC" w14:paraId="2C5E44E6" w14:textId="77777777">
        <w:tc>
          <w:tcPr>
            <w:tcW w:w="1728" w:type="dxa"/>
          </w:tcPr>
          <w:p w14:paraId="0133D94E" w14:textId="77777777" w:rsidR="00770BFC" w:rsidRDefault="00000000">
            <w:r>
              <w:t>Artefacta</w:t>
            </w:r>
          </w:p>
        </w:tc>
        <w:tc>
          <w:tcPr>
            <w:tcW w:w="1728" w:type="dxa"/>
          </w:tcPr>
          <w:p w14:paraId="3D2444CD" w14:textId="77777777" w:rsidR="00770BFC" w:rsidRDefault="00770BFC"/>
        </w:tc>
        <w:tc>
          <w:tcPr>
            <w:tcW w:w="1728" w:type="dxa"/>
          </w:tcPr>
          <w:p w14:paraId="3370408B" w14:textId="77777777" w:rsidR="00770BFC" w:rsidRDefault="00770BFC"/>
        </w:tc>
        <w:tc>
          <w:tcPr>
            <w:tcW w:w="1728" w:type="dxa"/>
          </w:tcPr>
          <w:p w14:paraId="7468F227" w14:textId="77777777" w:rsidR="00770BFC" w:rsidRDefault="00770BFC"/>
        </w:tc>
        <w:tc>
          <w:tcPr>
            <w:tcW w:w="1728" w:type="dxa"/>
          </w:tcPr>
          <w:p w14:paraId="791EC451" w14:textId="77777777" w:rsidR="00770BFC" w:rsidRDefault="00770BFC"/>
        </w:tc>
      </w:tr>
      <w:tr w:rsidR="00770BFC" w14:paraId="11040343" w14:textId="77777777">
        <w:tc>
          <w:tcPr>
            <w:tcW w:w="1728" w:type="dxa"/>
          </w:tcPr>
          <w:p w14:paraId="3785ED91" w14:textId="77777777" w:rsidR="00770BFC" w:rsidRDefault="00000000">
            <w:r>
              <w:t>Hospital de los Valles</w:t>
            </w:r>
          </w:p>
        </w:tc>
        <w:tc>
          <w:tcPr>
            <w:tcW w:w="1728" w:type="dxa"/>
          </w:tcPr>
          <w:p w14:paraId="27F7AE7E" w14:textId="77777777" w:rsidR="00770BFC" w:rsidRDefault="00770BFC"/>
        </w:tc>
        <w:tc>
          <w:tcPr>
            <w:tcW w:w="1728" w:type="dxa"/>
          </w:tcPr>
          <w:p w14:paraId="63EDD0F1" w14:textId="77777777" w:rsidR="00770BFC" w:rsidRDefault="00770BFC"/>
        </w:tc>
        <w:tc>
          <w:tcPr>
            <w:tcW w:w="1728" w:type="dxa"/>
          </w:tcPr>
          <w:p w14:paraId="35759E18" w14:textId="77777777" w:rsidR="00770BFC" w:rsidRDefault="00770BFC"/>
        </w:tc>
        <w:tc>
          <w:tcPr>
            <w:tcW w:w="1728" w:type="dxa"/>
          </w:tcPr>
          <w:p w14:paraId="7C3ED1D0" w14:textId="77777777" w:rsidR="00770BFC" w:rsidRDefault="00770BFC"/>
        </w:tc>
      </w:tr>
      <w:tr w:rsidR="00770BFC" w14:paraId="3AE9470F" w14:textId="77777777">
        <w:tc>
          <w:tcPr>
            <w:tcW w:w="1728" w:type="dxa"/>
          </w:tcPr>
          <w:p w14:paraId="61FDEDFD" w14:textId="77777777" w:rsidR="00770BFC" w:rsidRDefault="00000000">
            <w:r>
              <w:t>Banco del Pacífico</w:t>
            </w:r>
          </w:p>
        </w:tc>
        <w:tc>
          <w:tcPr>
            <w:tcW w:w="1728" w:type="dxa"/>
          </w:tcPr>
          <w:p w14:paraId="659FFC24" w14:textId="77777777" w:rsidR="00770BFC" w:rsidRDefault="00770BFC"/>
        </w:tc>
        <w:tc>
          <w:tcPr>
            <w:tcW w:w="1728" w:type="dxa"/>
          </w:tcPr>
          <w:p w14:paraId="4598ED3C" w14:textId="77777777" w:rsidR="00770BFC" w:rsidRDefault="00770BFC"/>
        </w:tc>
        <w:tc>
          <w:tcPr>
            <w:tcW w:w="1728" w:type="dxa"/>
          </w:tcPr>
          <w:p w14:paraId="16D1EFD1" w14:textId="77777777" w:rsidR="00770BFC" w:rsidRDefault="00770BFC"/>
        </w:tc>
        <w:tc>
          <w:tcPr>
            <w:tcW w:w="1728" w:type="dxa"/>
          </w:tcPr>
          <w:p w14:paraId="0EE9D050" w14:textId="77777777" w:rsidR="00770BFC" w:rsidRDefault="00770BFC"/>
        </w:tc>
      </w:tr>
      <w:tr w:rsidR="00770BFC" w14:paraId="44CF82E7" w14:textId="77777777">
        <w:tc>
          <w:tcPr>
            <w:tcW w:w="1728" w:type="dxa"/>
          </w:tcPr>
          <w:p w14:paraId="2257D48E" w14:textId="77777777" w:rsidR="00770BFC" w:rsidRDefault="00000000">
            <w:r>
              <w:t>Tesla</w:t>
            </w:r>
          </w:p>
        </w:tc>
        <w:tc>
          <w:tcPr>
            <w:tcW w:w="1728" w:type="dxa"/>
          </w:tcPr>
          <w:p w14:paraId="1E8217B7" w14:textId="77777777" w:rsidR="00770BFC" w:rsidRDefault="00770BFC"/>
        </w:tc>
        <w:tc>
          <w:tcPr>
            <w:tcW w:w="1728" w:type="dxa"/>
          </w:tcPr>
          <w:p w14:paraId="7FD48FEF" w14:textId="77777777" w:rsidR="00770BFC" w:rsidRDefault="00770BFC"/>
        </w:tc>
        <w:tc>
          <w:tcPr>
            <w:tcW w:w="1728" w:type="dxa"/>
          </w:tcPr>
          <w:p w14:paraId="18A2B678" w14:textId="77777777" w:rsidR="00770BFC" w:rsidRDefault="00770BFC"/>
        </w:tc>
        <w:tc>
          <w:tcPr>
            <w:tcW w:w="1728" w:type="dxa"/>
          </w:tcPr>
          <w:p w14:paraId="353EC9C6" w14:textId="77777777" w:rsidR="00770BFC" w:rsidRDefault="00770BFC"/>
        </w:tc>
      </w:tr>
      <w:tr w:rsidR="00770BFC" w14:paraId="1DADD545" w14:textId="77777777">
        <w:tc>
          <w:tcPr>
            <w:tcW w:w="1728" w:type="dxa"/>
          </w:tcPr>
          <w:p w14:paraId="67DDA6D1" w14:textId="77777777" w:rsidR="00770BFC" w:rsidRDefault="00000000">
            <w:r>
              <w:t>Supermaxi</w:t>
            </w:r>
          </w:p>
        </w:tc>
        <w:tc>
          <w:tcPr>
            <w:tcW w:w="1728" w:type="dxa"/>
          </w:tcPr>
          <w:p w14:paraId="3D558408" w14:textId="77777777" w:rsidR="00770BFC" w:rsidRDefault="00770BFC"/>
        </w:tc>
        <w:tc>
          <w:tcPr>
            <w:tcW w:w="1728" w:type="dxa"/>
          </w:tcPr>
          <w:p w14:paraId="14B6F429" w14:textId="77777777" w:rsidR="00770BFC" w:rsidRDefault="00770BFC"/>
        </w:tc>
        <w:tc>
          <w:tcPr>
            <w:tcW w:w="1728" w:type="dxa"/>
          </w:tcPr>
          <w:p w14:paraId="49C186C9" w14:textId="77777777" w:rsidR="00770BFC" w:rsidRDefault="00770BFC"/>
        </w:tc>
        <w:tc>
          <w:tcPr>
            <w:tcW w:w="1728" w:type="dxa"/>
          </w:tcPr>
          <w:p w14:paraId="205CA836" w14:textId="77777777" w:rsidR="00770BFC" w:rsidRDefault="00770BFC"/>
        </w:tc>
      </w:tr>
      <w:tr w:rsidR="00770BFC" w14:paraId="786853F5" w14:textId="77777777">
        <w:tc>
          <w:tcPr>
            <w:tcW w:w="1728" w:type="dxa"/>
          </w:tcPr>
          <w:p w14:paraId="30DB6DA4" w14:textId="77777777" w:rsidR="00770BFC" w:rsidRDefault="00000000">
            <w:r>
              <w:t>SECAP</w:t>
            </w:r>
          </w:p>
        </w:tc>
        <w:tc>
          <w:tcPr>
            <w:tcW w:w="1728" w:type="dxa"/>
          </w:tcPr>
          <w:p w14:paraId="6D0A018B" w14:textId="77777777" w:rsidR="00770BFC" w:rsidRDefault="00770BFC"/>
        </w:tc>
        <w:tc>
          <w:tcPr>
            <w:tcW w:w="1728" w:type="dxa"/>
          </w:tcPr>
          <w:p w14:paraId="33EA30F3" w14:textId="77777777" w:rsidR="00770BFC" w:rsidRDefault="00770BFC"/>
        </w:tc>
        <w:tc>
          <w:tcPr>
            <w:tcW w:w="1728" w:type="dxa"/>
          </w:tcPr>
          <w:p w14:paraId="3A64B311" w14:textId="77777777" w:rsidR="00770BFC" w:rsidRDefault="00770BFC"/>
        </w:tc>
        <w:tc>
          <w:tcPr>
            <w:tcW w:w="1728" w:type="dxa"/>
          </w:tcPr>
          <w:p w14:paraId="44367662" w14:textId="77777777" w:rsidR="00770BFC" w:rsidRDefault="00770BFC"/>
        </w:tc>
      </w:tr>
      <w:tr w:rsidR="00770BFC" w14:paraId="17F758BC" w14:textId="77777777">
        <w:tc>
          <w:tcPr>
            <w:tcW w:w="1728" w:type="dxa"/>
          </w:tcPr>
          <w:p w14:paraId="5569CD59" w14:textId="77777777" w:rsidR="00770BFC" w:rsidRDefault="00000000">
            <w:r>
              <w:t>Primax</w:t>
            </w:r>
          </w:p>
        </w:tc>
        <w:tc>
          <w:tcPr>
            <w:tcW w:w="1728" w:type="dxa"/>
          </w:tcPr>
          <w:p w14:paraId="56F7A62C" w14:textId="77777777" w:rsidR="00770BFC" w:rsidRDefault="00770BFC"/>
        </w:tc>
        <w:tc>
          <w:tcPr>
            <w:tcW w:w="1728" w:type="dxa"/>
          </w:tcPr>
          <w:p w14:paraId="75AED3D4" w14:textId="77777777" w:rsidR="00770BFC" w:rsidRDefault="00770BFC"/>
        </w:tc>
        <w:tc>
          <w:tcPr>
            <w:tcW w:w="1728" w:type="dxa"/>
          </w:tcPr>
          <w:p w14:paraId="4F0150CB" w14:textId="77777777" w:rsidR="00770BFC" w:rsidRDefault="00770BFC"/>
        </w:tc>
        <w:tc>
          <w:tcPr>
            <w:tcW w:w="1728" w:type="dxa"/>
          </w:tcPr>
          <w:p w14:paraId="0085616E" w14:textId="77777777" w:rsidR="00770BFC" w:rsidRDefault="00770BFC"/>
        </w:tc>
      </w:tr>
      <w:tr w:rsidR="00770BFC" w14:paraId="2865E9C5" w14:textId="77777777">
        <w:tc>
          <w:tcPr>
            <w:tcW w:w="1728" w:type="dxa"/>
          </w:tcPr>
          <w:p w14:paraId="0713D861" w14:textId="21DD4614" w:rsidR="00770BFC" w:rsidRDefault="00A15B6A">
            <w:r>
              <w:t>Tía</w:t>
            </w:r>
          </w:p>
        </w:tc>
        <w:tc>
          <w:tcPr>
            <w:tcW w:w="1728" w:type="dxa"/>
          </w:tcPr>
          <w:p w14:paraId="1F60A312" w14:textId="77777777" w:rsidR="00770BFC" w:rsidRDefault="00770BFC"/>
        </w:tc>
        <w:tc>
          <w:tcPr>
            <w:tcW w:w="1728" w:type="dxa"/>
          </w:tcPr>
          <w:p w14:paraId="595CB09B" w14:textId="77777777" w:rsidR="00770BFC" w:rsidRDefault="00770BFC"/>
        </w:tc>
        <w:tc>
          <w:tcPr>
            <w:tcW w:w="1728" w:type="dxa"/>
          </w:tcPr>
          <w:p w14:paraId="53F0224E" w14:textId="77777777" w:rsidR="00770BFC" w:rsidRDefault="00770BFC"/>
        </w:tc>
        <w:tc>
          <w:tcPr>
            <w:tcW w:w="1728" w:type="dxa"/>
          </w:tcPr>
          <w:p w14:paraId="3E60F363" w14:textId="77777777" w:rsidR="00770BFC" w:rsidRDefault="00770BFC"/>
        </w:tc>
      </w:tr>
      <w:tr w:rsidR="00A15B6A" w14:paraId="2F3AE77D" w14:textId="77777777">
        <w:tc>
          <w:tcPr>
            <w:tcW w:w="1728" w:type="dxa"/>
          </w:tcPr>
          <w:p w14:paraId="68C5E502" w14:textId="038F0BC0" w:rsidR="00A15B6A" w:rsidRDefault="00A15B6A" w:rsidP="00A15B6A">
            <w:r>
              <w:t>Banco Central del Ecuador</w:t>
            </w:r>
          </w:p>
        </w:tc>
        <w:tc>
          <w:tcPr>
            <w:tcW w:w="1728" w:type="dxa"/>
          </w:tcPr>
          <w:p w14:paraId="0AEF71A5" w14:textId="77777777" w:rsidR="00A15B6A" w:rsidRDefault="00A15B6A" w:rsidP="00A15B6A"/>
        </w:tc>
        <w:tc>
          <w:tcPr>
            <w:tcW w:w="1728" w:type="dxa"/>
          </w:tcPr>
          <w:p w14:paraId="1EE77A58" w14:textId="77777777" w:rsidR="00A15B6A" w:rsidRDefault="00A15B6A" w:rsidP="00A15B6A"/>
        </w:tc>
        <w:tc>
          <w:tcPr>
            <w:tcW w:w="1728" w:type="dxa"/>
          </w:tcPr>
          <w:p w14:paraId="314D4CAC" w14:textId="77777777" w:rsidR="00A15B6A" w:rsidRDefault="00A15B6A" w:rsidP="00A15B6A"/>
        </w:tc>
        <w:tc>
          <w:tcPr>
            <w:tcW w:w="1728" w:type="dxa"/>
          </w:tcPr>
          <w:p w14:paraId="7D833FFE" w14:textId="77777777" w:rsidR="00A15B6A" w:rsidRDefault="00A15B6A" w:rsidP="00A15B6A"/>
        </w:tc>
      </w:tr>
      <w:tr w:rsidR="00A15B6A" w14:paraId="7EA915C8" w14:textId="77777777">
        <w:tc>
          <w:tcPr>
            <w:tcW w:w="1728" w:type="dxa"/>
          </w:tcPr>
          <w:p w14:paraId="01CF75C3" w14:textId="21C274DB" w:rsidR="00A15B6A" w:rsidRDefault="00A15B6A" w:rsidP="00A15B6A">
            <w:proofErr w:type="spellStart"/>
            <w:r>
              <w:t>Novacero</w:t>
            </w:r>
            <w:proofErr w:type="spellEnd"/>
          </w:p>
        </w:tc>
        <w:tc>
          <w:tcPr>
            <w:tcW w:w="1728" w:type="dxa"/>
          </w:tcPr>
          <w:p w14:paraId="0EE57B08" w14:textId="77777777" w:rsidR="00A15B6A" w:rsidRDefault="00A15B6A" w:rsidP="00A15B6A"/>
        </w:tc>
        <w:tc>
          <w:tcPr>
            <w:tcW w:w="1728" w:type="dxa"/>
          </w:tcPr>
          <w:p w14:paraId="14AD9670" w14:textId="77777777" w:rsidR="00A15B6A" w:rsidRDefault="00A15B6A" w:rsidP="00A15B6A"/>
        </w:tc>
        <w:tc>
          <w:tcPr>
            <w:tcW w:w="1728" w:type="dxa"/>
          </w:tcPr>
          <w:p w14:paraId="6270F777" w14:textId="77777777" w:rsidR="00A15B6A" w:rsidRDefault="00A15B6A" w:rsidP="00A15B6A"/>
        </w:tc>
        <w:tc>
          <w:tcPr>
            <w:tcW w:w="1728" w:type="dxa"/>
          </w:tcPr>
          <w:p w14:paraId="22D27396" w14:textId="77777777" w:rsidR="00A15B6A" w:rsidRDefault="00A15B6A" w:rsidP="00A15B6A"/>
        </w:tc>
      </w:tr>
    </w:tbl>
    <w:p w14:paraId="7A76E59C" w14:textId="77777777" w:rsidR="00770BFC" w:rsidRDefault="00000000">
      <w:r>
        <w:br w:type="page"/>
      </w:r>
    </w:p>
    <w:p w14:paraId="3E53837D" w14:textId="77777777" w:rsidR="00770BFC" w:rsidRDefault="00000000">
      <w:pPr>
        <w:pStyle w:val="Ttulo2"/>
      </w:pPr>
      <w:r>
        <w:lastRenderedPageBreak/>
        <w:t>Parte 2: Normativa Contable</w:t>
      </w:r>
    </w:p>
    <w:p w14:paraId="24E8347E" w14:textId="77777777" w:rsidR="00770BFC" w:rsidRPr="00A15B6A" w:rsidRDefault="00000000">
      <w:pPr>
        <w:rPr>
          <w:lang w:val="es-EC"/>
        </w:rPr>
      </w:pPr>
      <w:r w:rsidRPr="00A15B6A">
        <w:rPr>
          <w:lang w:val="es-EC"/>
        </w:rPr>
        <w:t>Selecciona la respuesta correcta para cada una de las siguientes preguntas:</w:t>
      </w:r>
    </w:p>
    <w:p w14:paraId="7B3296B1" w14:textId="77777777" w:rsidR="00770BFC" w:rsidRDefault="00000000">
      <w:pPr>
        <w:pStyle w:val="Listaconnmeros"/>
      </w:pPr>
      <w:r>
        <w:t>¿</w:t>
      </w:r>
      <w:proofErr w:type="spellStart"/>
      <w:r>
        <w:t>Qué</w:t>
      </w:r>
      <w:proofErr w:type="spellEnd"/>
      <w:r>
        <w:t xml:space="preserve"> son las NIIF?</w:t>
      </w:r>
    </w:p>
    <w:p w14:paraId="5ECC0B18" w14:textId="77777777" w:rsidR="00770BFC" w:rsidRDefault="00000000">
      <w:pPr>
        <w:pStyle w:val="Listaconvietas"/>
      </w:pPr>
      <w:r>
        <w:t>a) Normas de impuestos</w:t>
      </w:r>
    </w:p>
    <w:p w14:paraId="54D28F3A" w14:textId="56777388" w:rsidR="00770BFC" w:rsidRPr="00A15B6A" w:rsidRDefault="00000000">
      <w:pPr>
        <w:pStyle w:val="Listaconvietas"/>
        <w:rPr>
          <w:lang w:val="es-EC"/>
        </w:rPr>
      </w:pPr>
      <w:r w:rsidRPr="00A15B6A">
        <w:rPr>
          <w:lang w:val="es-EC"/>
        </w:rPr>
        <w:t xml:space="preserve">b) Normas </w:t>
      </w:r>
      <w:r w:rsidR="00A15B6A" w:rsidRPr="00A15B6A">
        <w:rPr>
          <w:lang w:val="es-EC"/>
        </w:rPr>
        <w:t xml:space="preserve">internacionales de </w:t>
      </w:r>
      <w:r w:rsidRPr="00A15B6A">
        <w:rPr>
          <w:lang w:val="es-EC"/>
        </w:rPr>
        <w:t>contab</w:t>
      </w:r>
      <w:r w:rsidR="00A15B6A" w:rsidRPr="00A15B6A">
        <w:rPr>
          <w:lang w:val="es-EC"/>
        </w:rPr>
        <w:t>ilidad</w:t>
      </w:r>
    </w:p>
    <w:p w14:paraId="2CCD9969" w14:textId="1F4864B0" w:rsidR="00770BFC" w:rsidRPr="00A15B6A" w:rsidRDefault="00000000">
      <w:pPr>
        <w:pStyle w:val="Listaconvietas"/>
        <w:rPr>
          <w:lang w:val="es-EC"/>
        </w:rPr>
      </w:pPr>
      <w:r w:rsidRPr="00A15B6A">
        <w:rPr>
          <w:lang w:val="es-EC"/>
        </w:rPr>
        <w:t xml:space="preserve">c) </w:t>
      </w:r>
      <w:r w:rsidR="00A15B6A" w:rsidRPr="00A15B6A">
        <w:rPr>
          <w:lang w:val="es-EC"/>
        </w:rPr>
        <w:t>Normas internacionales de i</w:t>
      </w:r>
      <w:r w:rsidR="00A15B6A">
        <w:rPr>
          <w:lang w:val="es-EC"/>
        </w:rPr>
        <w:t>nformación no financiera</w:t>
      </w:r>
    </w:p>
    <w:p w14:paraId="668315DA" w14:textId="77777777" w:rsidR="00770BFC" w:rsidRPr="00A15B6A" w:rsidRDefault="00000000">
      <w:pPr>
        <w:pStyle w:val="Listaconvietas"/>
        <w:rPr>
          <w:lang w:val="es-EC"/>
        </w:rPr>
      </w:pPr>
      <w:r w:rsidRPr="00A15B6A">
        <w:rPr>
          <w:lang w:val="es-EC"/>
        </w:rPr>
        <w:t>d) Ninguna de las anteriores</w:t>
      </w:r>
    </w:p>
    <w:p w14:paraId="4DEA3BB0" w14:textId="77777777" w:rsidR="00770BFC" w:rsidRPr="00A15B6A" w:rsidRDefault="00000000">
      <w:pPr>
        <w:pStyle w:val="Listaconnmeros"/>
        <w:rPr>
          <w:lang w:val="es-EC"/>
        </w:rPr>
      </w:pPr>
      <w:r w:rsidRPr="00A15B6A">
        <w:rPr>
          <w:lang w:val="es-EC"/>
        </w:rPr>
        <w:t>¿Cuál es uno de los objetivos de las NIIF?</w:t>
      </w:r>
    </w:p>
    <w:p w14:paraId="2E00B391" w14:textId="77777777" w:rsidR="00770BFC" w:rsidRDefault="00000000">
      <w:pPr>
        <w:pStyle w:val="Listaconvietas"/>
      </w:pPr>
      <w:r>
        <w:t xml:space="preserve">a) </w:t>
      </w:r>
      <w:proofErr w:type="spellStart"/>
      <w:r>
        <w:t>Ocultar</w:t>
      </w:r>
      <w:proofErr w:type="spellEnd"/>
      <w:r>
        <w:t xml:space="preserve"> </w:t>
      </w:r>
      <w:proofErr w:type="spellStart"/>
      <w:r>
        <w:t>información</w:t>
      </w:r>
      <w:proofErr w:type="spellEnd"/>
      <w:r>
        <w:t xml:space="preserve"> </w:t>
      </w:r>
      <w:proofErr w:type="spellStart"/>
      <w:r>
        <w:t>financiera</w:t>
      </w:r>
      <w:proofErr w:type="spellEnd"/>
    </w:p>
    <w:p w14:paraId="6BF59957" w14:textId="77777777" w:rsidR="00770BFC" w:rsidRDefault="00000000">
      <w:pPr>
        <w:pStyle w:val="Listaconvietas"/>
      </w:pPr>
      <w:r>
        <w:t>b) Uniformar presentación financiera</w:t>
      </w:r>
    </w:p>
    <w:p w14:paraId="48088C60" w14:textId="77777777" w:rsidR="00770BFC" w:rsidRDefault="00000000">
      <w:pPr>
        <w:pStyle w:val="Listaconvietas"/>
      </w:pPr>
      <w:r>
        <w:t>c) Eliminar auditorías</w:t>
      </w:r>
    </w:p>
    <w:p w14:paraId="0AFE1CC4" w14:textId="49E00F44" w:rsidR="00770BFC" w:rsidRDefault="00000000">
      <w:pPr>
        <w:pStyle w:val="Listaconvietas"/>
      </w:pPr>
      <w:r>
        <w:t xml:space="preserve">d) </w:t>
      </w:r>
      <w:proofErr w:type="spellStart"/>
      <w:r w:rsidR="00A15B6A">
        <w:t>Fomentar</w:t>
      </w:r>
      <w:proofErr w:type="spellEnd"/>
      <w:r>
        <w:t xml:space="preserve"> </w:t>
      </w:r>
      <w:proofErr w:type="spellStart"/>
      <w:r>
        <w:t>inversión</w:t>
      </w:r>
      <w:proofErr w:type="spellEnd"/>
      <w:r>
        <w:t xml:space="preserve"> </w:t>
      </w:r>
      <w:proofErr w:type="spellStart"/>
      <w:r>
        <w:t>extranjera</w:t>
      </w:r>
      <w:proofErr w:type="spellEnd"/>
    </w:p>
    <w:p w14:paraId="7C318133" w14:textId="23E2E0EE" w:rsidR="00A15B6A" w:rsidRPr="00A15B6A" w:rsidRDefault="00A15B6A">
      <w:pPr>
        <w:pStyle w:val="Listaconvietas"/>
        <w:rPr>
          <w:lang w:val="es-EC"/>
        </w:rPr>
      </w:pPr>
      <w:r w:rsidRPr="00A15B6A">
        <w:rPr>
          <w:lang w:val="es-EC"/>
        </w:rPr>
        <w:t>e) Acceder a préstamos b</w:t>
      </w:r>
      <w:r>
        <w:rPr>
          <w:lang w:val="es-EC"/>
        </w:rPr>
        <w:t>ancarios</w:t>
      </w:r>
    </w:p>
    <w:p w14:paraId="51A22F2B" w14:textId="77777777" w:rsidR="00770BFC" w:rsidRPr="00A15B6A" w:rsidRDefault="00000000">
      <w:pPr>
        <w:pStyle w:val="Listaconnmeros"/>
        <w:rPr>
          <w:lang w:val="es-EC"/>
        </w:rPr>
      </w:pPr>
      <w:r w:rsidRPr="00A15B6A">
        <w:rPr>
          <w:lang w:val="es-EC"/>
        </w:rPr>
        <w:t>¿Qué estado financiero no se menciona en las NIIF?</w:t>
      </w:r>
    </w:p>
    <w:p w14:paraId="55F865A7" w14:textId="77777777" w:rsidR="00770BFC" w:rsidRDefault="00000000">
      <w:pPr>
        <w:pStyle w:val="Listaconvietas"/>
      </w:pPr>
      <w:r>
        <w:t xml:space="preserve">a) Estado de </w:t>
      </w:r>
      <w:proofErr w:type="spellStart"/>
      <w:r>
        <w:t>Situación</w:t>
      </w:r>
      <w:proofErr w:type="spellEnd"/>
      <w:r>
        <w:t xml:space="preserve"> Financiera</w:t>
      </w:r>
    </w:p>
    <w:p w14:paraId="35609A20" w14:textId="77777777" w:rsidR="00770BFC" w:rsidRDefault="00000000">
      <w:pPr>
        <w:pStyle w:val="Listaconvietas"/>
      </w:pPr>
      <w:r>
        <w:t>b) Estado de Resultados Integrales</w:t>
      </w:r>
    </w:p>
    <w:p w14:paraId="56058B06" w14:textId="77777777" w:rsidR="00770BFC" w:rsidRDefault="00000000">
      <w:pPr>
        <w:pStyle w:val="Listaconvietas"/>
      </w:pPr>
      <w:r>
        <w:t>c) Balance Social</w:t>
      </w:r>
    </w:p>
    <w:p w14:paraId="2DB3575F" w14:textId="77777777" w:rsidR="00770BFC" w:rsidRDefault="00000000">
      <w:pPr>
        <w:pStyle w:val="Listaconvietas"/>
        <w:rPr>
          <w:lang w:val="es-EC"/>
        </w:rPr>
      </w:pPr>
      <w:r w:rsidRPr="00A15B6A">
        <w:rPr>
          <w:lang w:val="es-EC"/>
        </w:rPr>
        <w:t>d) Estado de Flujos de Efectivo</w:t>
      </w:r>
    </w:p>
    <w:p w14:paraId="78CA128F" w14:textId="5A7512A5" w:rsidR="00A15B6A" w:rsidRPr="00A15B6A" w:rsidRDefault="00A15B6A">
      <w:pPr>
        <w:pStyle w:val="Listaconvietas"/>
        <w:rPr>
          <w:lang w:val="es-EC"/>
        </w:rPr>
      </w:pPr>
      <w:r>
        <w:rPr>
          <w:lang w:val="es-EC"/>
        </w:rPr>
        <w:t>e) Estado de Costos de Producción y Ventas</w:t>
      </w:r>
    </w:p>
    <w:p w14:paraId="542BAA75" w14:textId="585935C2" w:rsidR="00770BFC" w:rsidRPr="00A15B6A" w:rsidRDefault="00770BFC">
      <w:pPr>
        <w:rPr>
          <w:lang w:val="es-EC"/>
        </w:rPr>
      </w:pPr>
    </w:p>
    <w:p w14:paraId="2A372744" w14:textId="77777777" w:rsidR="00770BFC" w:rsidRPr="00A15B6A" w:rsidRDefault="00000000">
      <w:pPr>
        <w:pStyle w:val="Ttulo2"/>
        <w:rPr>
          <w:lang w:val="es-EC"/>
        </w:rPr>
      </w:pPr>
      <w:r w:rsidRPr="00A15B6A">
        <w:rPr>
          <w:lang w:val="es-EC"/>
        </w:rPr>
        <w:t>Parte 3: Ética Profesional</w:t>
      </w:r>
    </w:p>
    <w:p w14:paraId="20EA3099" w14:textId="77777777" w:rsidR="00770BFC" w:rsidRPr="00A15B6A" w:rsidRDefault="00000000">
      <w:pPr>
        <w:rPr>
          <w:lang w:val="es-EC"/>
        </w:rPr>
      </w:pPr>
      <w:r w:rsidRPr="00A15B6A">
        <w:rPr>
          <w:lang w:val="es-EC"/>
        </w:rPr>
        <w:t>Lee el siguiente caso y responde las preguntas:</w:t>
      </w:r>
    </w:p>
    <w:p w14:paraId="53572FB4" w14:textId="69E5C5F7" w:rsidR="00770BFC" w:rsidRPr="00A15B6A" w:rsidRDefault="00000000" w:rsidP="00A15B6A">
      <w:pPr>
        <w:jc w:val="both"/>
        <w:rPr>
          <w:lang w:val="es-EC"/>
        </w:rPr>
      </w:pPr>
      <w:r w:rsidRPr="00A15B6A">
        <w:rPr>
          <w:lang w:val="es-EC"/>
        </w:rPr>
        <w:t>Un contador ha recibido presión de parte de la gerencia</w:t>
      </w:r>
      <w:r w:rsidR="0004622A">
        <w:rPr>
          <w:lang w:val="es-EC"/>
        </w:rPr>
        <w:t xml:space="preserve"> financiera </w:t>
      </w:r>
      <w:r w:rsidRPr="00A15B6A">
        <w:rPr>
          <w:lang w:val="es-EC"/>
        </w:rPr>
        <w:t xml:space="preserve">para </w:t>
      </w:r>
      <w:r w:rsidR="0004622A">
        <w:rPr>
          <w:lang w:val="es-EC"/>
        </w:rPr>
        <w:t xml:space="preserve">evitar el registro de ciertos pasivos, de igual manera, han realizado una inversión en el exterior el 31 de diciembre de 2024 por lo que, se ha recomendado no registrarla debido a que aún no genera intereses. </w:t>
      </w:r>
    </w:p>
    <w:p w14:paraId="52CDE93A" w14:textId="77777777" w:rsidR="00770BFC" w:rsidRPr="00A15B6A" w:rsidRDefault="00000000">
      <w:pPr>
        <w:rPr>
          <w:lang w:val="es-EC"/>
        </w:rPr>
      </w:pPr>
      <w:r w:rsidRPr="00A15B6A">
        <w:rPr>
          <w:lang w:val="es-EC"/>
        </w:rPr>
        <w:t>1. ¿Qué principios éticos se ven comprometidos en este caso?</w:t>
      </w:r>
      <w:r w:rsidRPr="00A15B6A">
        <w:rPr>
          <w:lang w:val="es-EC"/>
        </w:rPr>
        <w:br/>
      </w:r>
    </w:p>
    <w:p w14:paraId="407931EF" w14:textId="77777777" w:rsidR="00770BFC" w:rsidRPr="00A15B6A" w:rsidRDefault="00000000">
      <w:pPr>
        <w:rPr>
          <w:lang w:val="es-EC"/>
        </w:rPr>
      </w:pPr>
      <w:r w:rsidRPr="00A15B6A">
        <w:rPr>
          <w:lang w:val="es-EC"/>
        </w:rPr>
        <w:t>2. ¿Qué consecuencias puede traer esta decisión para la empresa y el contador?</w:t>
      </w:r>
      <w:r w:rsidRPr="00A15B6A">
        <w:rPr>
          <w:lang w:val="es-EC"/>
        </w:rPr>
        <w:br/>
      </w:r>
    </w:p>
    <w:p w14:paraId="047D6BD4" w14:textId="77777777" w:rsidR="00770BFC" w:rsidRPr="00A15B6A" w:rsidRDefault="00000000">
      <w:pPr>
        <w:rPr>
          <w:lang w:val="es-EC"/>
        </w:rPr>
      </w:pPr>
      <w:r w:rsidRPr="00A15B6A">
        <w:rPr>
          <w:lang w:val="es-EC"/>
        </w:rPr>
        <w:t>3. ¿Cómo actuarías tú como profesional en esta situación?</w:t>
      </w:r>
      <w:r w:rsidRPr="00A15B6A">
        <w:rPr>
          <w:lang w:val="es-EC"/>
        </w:rPr>
        <w:br/>
      </w:r>
    </w:p>
    <w:sectPr w:rsidR="00770BFC" w:rsidRPr="00A15B6A" w:rsidSect="0004622A">
      <w:head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56F9F" w14:textId="77777777" w:rsidR="00B430C9" w:rsidRDefault="00B430C9" w:rsidP="0004622A">
      <w:pPr>
        <w:spacing w:after="0" w:line="240" w:lineRule="auto"/>
      </w:pPr>
      <w:r>
        <w:separator/>
      </w:r>
    </w:p>
  </w:endnote>
  <w:endnote w:type="continuationSeparator" w:id="0">
    <w:p w14:paraId="26871EA3" w14:textId="77777777" w:rsidR="00B430C9" w:rsidRDefault="00B430C9" w:rsidP="0004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F0592" w14:textId="77777777" w:rsidR="00B430C9" w:rsidRDefault="00B430C9" w:rsidP="0004622A">
      <w:pPr>
        <w:spacing w:after="0" w:line="240" w:lineRule="auto"/>
      </w:pPr>
      <w:r>
        <w:separator/>
      </w:r>
    </w:p>
  </w:footnote>
  <w:footnote w:type="continuationSeparator" w:id="0">
    <w:p w14:paraId="3B5FBDCE" w14:textId="77777777" w:rsidR="00B430C9" w:rsidRDefault="00B430C9" w:rsidP="00046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B003" w14:textId="3592F883" w:rsidR="0004622A" w:rsidRPr="00CE1192" w:rsidRDefault="00CE1192" w:rsidP="00CE1192">
    <w:pPr>
      <w:pStyle w:val="Encabezado"/>
      <w:tabs>
        <w:tab w:val="right" w:pos="8838"/>
      </w:tabs>
      <w:rPr>
        <w:rFonts w:asciiTheme="majorHAnsi" w:hAnsiTheme="majorHAnsi" w:cstheme="majorHAnsi"/>
        <w:b/>
        <w:bCs/>
        <w:lang w:val="es-EC"/>
      </w:rPr>
    </w:pPr>
    <w:r w:rsidRPr="00AC48B1">
      <w:rPr>
        <w:rFonts w:asciiTheme="majorHAnsi" w:hAnsiTheme="majorHAnsi" w:cstheme="majorHAnsi"/>
        <w:b/>
        <w:bCs/>
        <w:noProof/>
      </w:rPr>
      <w:drawing>
        <wp:anchor distT="0" distB="0" distL="114300" distR="114300" simplePos="0" relativeHeight="251659264" behindDoc="0" locked="0" layoutInCell="1" allowOverlap="1" wp14:anchorId="075ECC13" wp14:editId="1DADF4BF">
          <wp:simplePos x="0" y="0"/>
          <wp:positionH relativeFrom="margin">
            <wp:posOffset>3989070</wp:posOffset>
          </wp:positionH>
          <wp:positionV relativeFrom="margin">
            <wp:posOffset>-708660</wp:posOffset>
          </wp:positionV>
          <wp:extent cx="1828800" cy="477520"/>
          <wp:effectExtent l="0" t="0" r="0" b="0"/>
          <wp:wrapSquare wrapText="bothSides"/>
          <wp:docPr id="351404189" name="Picture 1"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04189" name="Picture 1" descr="Icono&#10;&#10;El contenido generado por IA puede ser incorrecto."/>
                  <pic:cNvPicPr/>
                </pic:nvPicPr>
                <pic:blipFill>
                  <a:blip r:embed="rId1"/>
                  <a:stretch>
                    <a:fillRect/>
                  </a:stretch>
                </pic:blipFill>
                <pic:spPr>
                  <a:xfrm>
                    <a:off x="0" y="0"/>
                    <a:ext cx="1828800" cy="477520"/>
                  </a:xfrm>
                  <a:prstGeom prst="rect">
                    <a:avLst/>
                  </a:prstGeom>
                </pic:spPr>
              </pic:pic>
            </a:graphicData>
          </a:graphic>
        </wp:anchor>
      </w:drawing>
    </w:r>
    <w:r w:rsidRPr="00AC48B1">
      <w:rPr>
        <w:rFonts w:asciiTheme="majorHAnsi" w:hAnsiTheme="majorHAnsi" w:cstheme="majorHAnsi"/>
        <w:b/>
        <w:bCs/>
        <w:lang w:val="es-EC"/>
      </w:rPr>
      <w:t>Pontificia Universidad Católica del Ecuador</w:t>
    </w:r>
    <w:r w:rsidRPr="00AC48B1">
      <w:rPr>
        <w:rFonts w:asciiTheme="majorHAnsi" w:hAnsiTheme="majorHAnsi" w:cstheme="majorHAnsi"/>
        <w:b/>
        <w:bCs/>
        <w:lang w:val="es-EC"/>
      </w:rPr>
      <w:br/>
      <w:t>Contabilidad Básica</w:t>
    </w:r>
    <w:r w:rsidRPr="00AC48B1">
      <w:rPr>
        <w:rFonts w:asciiTheme="majorHAnsi" w:hAnsiTheme="majorHAnsi" w:cstheme="majorHAnsi"/>
        <w:b/>
        <w:bCs/>
        <w:lang w:val="es-EC"/>
      </w:rPr>
      <w:br/>
      <w:t>Docente: MBA. Gonzalo Burbano</w:t>
    </w:r>
    <w:r w:rsidRPr="00AC48B1">
      <w:rPr>
        <w:rFonts w:asciiTheme="majorHAnsi" w:hAnsiTheme="majorHAnsi" w:cstheme="majorHAnsi"/>
        <w:b/>
        <w:bCs/>
        <w:lang w:val="es-EC"/>
      </w:rPr>
      <w:br/>
    </w:r>
    <w:r w:rsidRPr="00AC48B1">
      <w:rPr>
        <w:rFonts w:asciiTheme="majorHAnsi" w:hAnsiTheme="majorHAnsi" w:cstheme="majorHAnsi"/>
        <w:b/>
        <w:bCs/>
        <w:lang w:val="es-EC"/>
      </w:rPr>
      <w:tab/>
    </w:r>
    <w:r w:rsidRPr="00AC48B1">
      <w:rPr>
        <w:rFonts w:asciiTheme="majorHAnsi" w:hAnsiTheme="majorHAnsi" w:cstheme="majorHAnsi"/>
        <w:b/>
        <w:bCs/>
        <w:lang w:val="es-E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156603283">
    <w:abstractNumId w:val="8"/>
  </w:num>
  <w:num w:numId="2" w16cid:durableId="592008441">
    <w:abstractNumId w:val="6"/>
  </w:num>
  <w:num w:numId="3" w16cid:durableId="13775002">
    <w:abstractNumId w:val="5"/>
  </w:num>
  <w:num w:numId="4" w16cid:durableId="1611931675">
    <w:abstractNumId w:val="4"/>
  </w:num>
  <w:num w:numId="5" w16cid:durableId="2122996093">
    <w:abstractNumId w:val="7"/>
  </w:num>
  <w:num w:numId="6" w16cid:durableId="715739103">
    <w:abstractNumId w:val="3"/>
  </w:num>
  <w:num w:numId="7" w16cid:durableId="27028325">
    <w:abstractNumId w:val="2"/>
  </w:num>
  <w:num w:numId="8" w16cid:durableId="1480265009">
    <w:abstractNumId w:val="1"/>
  </w:num>
  <w:num w:numId="9" w16cid:durableId="149541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622A"/>
    <w:rsid w:val="0006063C"/>
    <w:rsid w:val="0015074B"/>
    <w:rsid w:val="00200108"/>
    <w:rsid w:val="0029639D"/>
    <w:rsid w:val="00326F90"/>
    <w:rsid w:val="00372E41"/>
    <w:rsid w:val="004479B6"/>
    <w:rsid w:val="00770BFC"/>
    <w:rsid w:val="00A15B6A"/>
    <w:rsid w:val="00AA1D8D"/>
    <w:rsid w:val="00B430C9"/>
    <w:rsid w:val="00B47730"/>
    <w:rsid w:val="00CB0664"/>
    <w:rsid w:val="00CE1192"/>
    <w:rsid w:val="00D8047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37A2F"/>
  <w14:defaultImageDpi w14:val="300"/>
  <w15:docId w15:val="{9572F6F8-17CB-481B-8890-9F917A34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334</Words>
  <Characters>1842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GBURBANO158@puce.edu.ec</dc:creator>
  <cp:keywords/>
  <dc:description>Agregar</dc:description>
  <cp:lastModifiedBy>EMILY DOMINIQUE HERNANDEZ GARCIA</cp:lastModifiedBy>
  <cp:revision>6</cp:revision>
  <dcterms:created xsi:type="dcterms:W3CDTF">2013-12-23T23:15:00Z</dcterms:created>
  <dcterms:modified xsi:type="dcterms:W3CDTF">2025-08-03T20:06:00Z</dcterms:modified>
  <cp:category/>
</cp:coreProperties>
</file>